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5EC8A" w14:textId="77777777" w:rsidR="0065150A" w:rsidRDefault="0065150A"/>
    <w:p w14:paraId="1B859EC4" w14:textId="664FF730" w:rsidR="0065150A" w:rsidRDefault="0065150A" w:rsidP="0065150A">
      <w:pPr>
        <w:pStyle w:val="Default"/>
        <w:spacing w:before="0" w:line="240" w:lineRule="auto"/>
        <w:jc w:val="center"/>
        <w:rPr>
          <w:rFonts w:ascii="Times New Roman" w:eastAsia="Times New Roman" w:hAnsi="Times New Roman" w:cs="Times New Roman"/>
          <w:b/>
          <w:bCs/>
        </w:rPr>
      </w:pPr>
      <w:r>
        <w:rPr>
          <w:rFonts w:ascii="Times New Roman" w:hAnsi="Times New Roman"/>
          <w:b/>
          <w:bCs/>
        </w:rPr>
        <w:t>Reflection</w:t>
      </w:r>
      <w:r>
        <w:rPr>
          <w:rFonts w:ascii="Times New Roman" w:hAnsi="Times New Roman"/>
          <w:b/>
          <w:bCs/>
        </w:rPr>
        <w:t xml:space="preserve"> </w:t>
      </w:r>
    </w:p>
    <w:p w14:paraId="702876BA" w14:textId="77777777" w:rsidR="0065150A" w:rsidRDefault="0065150A" w:rsidP="0065150A">
      <w:pPr>
        <w:pStyle w:val="Default"/>
        <w:spacing w:before="0" w:line="240" w:lineRule="auto"/>
        <w:rPr>
          <w:rFonts w:ascii="Times New Roman" w:eastAsia="Times New Roman" w:hAnsi="Times New Roman" w:cs="Times New Roman"/>
        </w:rPr>
      </w:pPr>
    </w:p>
    <w:p w14:paraId="5B5FC03E" w14:textId="77777777" w:rsidR="0065150A" w:rsidRDefault="0065150A" w:rsidP="0065150A">
      <w:pPr>
        <w:pStyle w:val="Default"/>
        <w:spacing w:before="0" w:line="240" w:lineRule="auto"/>
        <w:rPr>
          <w:rFonts w:ascii="Times New Roman" w:eastAsia="Times New Roman" w:hAnsi="Times New Roman" w:cs="Times New Roman"/>
        </w:rPr>
      </w:pPr>
    </w:p>
    <w:p w14:paraId="035F0256" w14:textId="77777777" w:rsidR="0065150A" w:rsidRDefault="0065150A" w:rsidP="0065150A">
      <w:pPr>
        <w:pStyle w:val="Default"/>
        <w:spacing w:before="0" w:line="240" w:lineRule="auto"/>
        <w:rPr>
          <w:rFonts w:ascii="Times New Roman" w:eastAsia="Times New Roman" w:hAnsi="Times New Roman" w:cs="Times New Roman"/>
        </w:rPr>
      </w:pPr>
    </w:p>
    <w:p w14:paraId="6EE961B9" w14:textId="7BDC0844" w:rsidR="0065150A" w:rsidRDefault="0065150A" w:rsidP="0065150A">
      <w:pPr>
        <w:pStyle w:val="Default"/>
        <w:spacing w:before="0" w:line="240" w:lineRule="auto"/>
        <w:jc w:val="center"/>
        <w:rPr>
          <w:rFonts w:ascii="Times New Roman" w:eastAsia="Times New Roman" w:hAnsi="Times New Roman" w:cs="Times New Roman"/>
        </w:rPr>
      </w:pPr>
      <w:r>
        <w:rPr>
          <w:rFonts w:ascii="Times New Roman" w:hAnsi="Times New Roman"/>
        </w:rPr>
        <w:t>Alisha Tyman</w:t>
      </w:r>
    </w:p>
    <w:p w14:paraId="0A56F72A" w14:textId="77777777" w:rsidR="0065150A" w:rsidRDefault="0065150A" w:rsidP="0065150A">
      <w:pPr>
        <w:pStyle w:val="Default"/>
        <w:spacing w:before="0" w:line="240" w:lineRule="auto"/>
        <w:rPr>
          <w:rFonts w:ascii="Times New Roman" w:eastAsia="Times New Roman" w:hAnsi="Times New Roman" w:cs="Times New Roman"/>
        </w:rPr>
      </w:pPr>
    </w:p>
    <w:p w14:paraId="4554AA99" w14:textId="77777777" w:rsidR="0065150A" w:rsidRDefault="0065150A" w:rsidP="0065150A">
      <w:pPr>
        <w:pStyle w:val="Default"/>
        <w:spacing w:before="0" w:line="240" w:lineRule="auto"/>
        <w:jc w:val="center"/>
        <w:rPr>
          <w:rFonts w:ascii="Times New Roman" w:eastAsia="Times New Roman" w:hAnsi="Times New Roman" w:cs="Times New Roman"/>
        </w:rPr>
      </w:pPr>
      <w:r>
        <w:rPr>
          <w:rFonts w:ascii="Times New Roman" w:hAnsi="Times New Roman"/>
        </w:rPr>
        <w:t>University of Bridgeport</w:t>
      </w:r>
    </w:p>
    <w:p w14:paraId="5C218D17" w14:textId="77777777" w:rsidR="0065150A" w:rsidRDefault="0065150A" w:rsidP="0065150A">
      <w:pPr>
        <w:pStyle w:val="Default"/>
        <w:spacing w:before="0" w:line="240" w:lineRule="auto"/>
        <w:rPr>
          <w:rFonts w:ascii="Times New Roman" w:eastAsia="Times New Roman" w:hAnsi="Times New Roman" w:cs="Times New Roman"/>
        </w:rPr>
      </w:pPr>
    </w:p>
    <w:p w14:paraId="0E2E9F93" w14:textId="77777777" w:rsidR="0065150A" w:rsidRDefault="0065150A" w:rsidP="0065150A">
      <w:pPr>
        <w:pStyle w:val="Default"/>
        <w:spacing w:before="0" w:line="240" w:lineRule="auto"/>
        <w:jc w:val="center"/>
        <w:rPr>
          <w:rFonts w:ascii="Times New Roman" w:eastAsia="Times New Roman" w:hAnsi="Times New Roman" w:cs="Times New Roman"/>
        </w:rPr>
      </w:pPr>
      <w:r>
        <w:rPr>
          <w:rFonts w:ascii="Times New Roman" w:hAnsi="Times New Roman"/>
        </w:rPr>
        <w:t>DHYG 302: Instructional Strategies for Health Professionals </w:t>
      </w:r>
    </w:p>
    <w:p w14:paraId="2DAC7351" w14:textId="77777777" w:rsidR="0065150A" w:rsidRDefault="0065150A" w:rsidP="0065150A">
      <w:pPr>
        <w:pStyle w:val="Default"/>
        <w:spacing w:before="0" w:line="240" w:lineRule="auto"/>
        <w:rPr>
          <w:rFonts w:ascii="Times New Roman" w:eastAsia="Times New Roman" w:hAnsi="Times New Roman" w:cs="Times New Roman"/>
        </w:rPr>
      </w:pPr>
    </w:p>
    <w:p w14:paraId="4BD0A4A5" w14:textId="77777777" w:rsidR="0065150A" w:rsidRDefault="0065150A" w:rsidP="0065150A">
      <w:pPr>
        <w:pStyle w:val="Default"/>
        <w:spacing w:before="0" w:line="240" w:lineRule="auto"/>
        <w:jc w:val="center"/>
        <w:rPr>
          <w:rFonts w:ascii="Times New Roman" w:eastAsia="Times New Roman" w:hAnsi="Times New Roman" w:cs="Times New Roman"/>
        </w:rPr>
      </w:pPr>
      <w:r>
        <w:rPr>
          <w:rFonts w:ascii="Times New Roman" w:hAnsi="Times New Roman"/>
          <w:lang w:val="pt-PT"/>
        </w:rPr>
        <w:t>Professor Johnson</w:t>
      </w:r>
    </w:p>
    <w:p w14:paraId="1E492CF4" w14:textId="77777777" w:rsidR="0065150A" w:rsidRDefault="0065150A" w:rsidP="0065150A">
      <w:pPr>
        <w:pStyle w:val="Default"/>
        <w:spacing w:before="0" w:line="240" w:lineRule="auto"/>
        <w:rPr>
          <w:rFonts w:ascii="Times New Roman" w:eastAsia="Times New Roman" w:hAnsi="Times New Roman" w:cs="Times New Roman"/>
        </w:rPr>
      </w:pPr>
    </w:p>
    <w:p w14:paraId="784E4C67" w14:textId="5D52BC44" w:rsidR="0065150A" w:rsidRDefault="0065150A" w:rsidP="0065150A">
      <w:pPr>
        <w:pStyle w:val="Default"/>
        <w:spacing w:before="0" w:line="240" w:lineRule="auto"/>
        <w:jc w:val="center"/>
        <w:rPr>
          <w:rFonts w:ascii="Times New Roman" w:eastAsia="Times New Roman" w:hAnsi="Times New Roman" w:cs="Times New Roman"/>
        </w:rPr>
      </w:pPr>
      <w:r>
        <w:rPr>
          <w:rFonts w:ascii="Times New Roman" w:hAnsi="Times New Roman"/>
        </w:rPr>
        <w:t>December 19</w:t>
      </w:r>
      <w:r>
        <w:rPr>
          <w:rFonts w:ascii="Times New Roman" w:hAnsi="Times New Roman"/>
        </w:rPr>
        <w:t>, 2024</w:t>
      </w:r>
    </w:p>
    <w:p w14:paraId="6ED5FB5C" w14:textId="77777777" w:rsidR="0065150A" w:rsidRDefault="0065150A" w:rsidP="0065150A">
      <w:pPr>
        <w:pStyle w:val="Body"/>
      </w:pPr>
    </w:p>
    <w:p w14:paraId="7CBDE42A" w14:textId="77777777" w:rsidR="0065150A" w:rsidRDefault="0065150A" w:rsidP="0065150A">
      <w:pPr>
        <w:pStyle w:val="Body"/>
      </w:pPr>
    </w:p>
    <w:p w14:paraId="0C9D8465" w14:textId="77777777" w:rsidR="0065150A" w:rsidRDefault="0065150A" w:rsidP="0065150A">
      <w:pPr>
        <w:pStyle w:val="Body"/>
      </w:pPr>
    </w:p>
    <w:p w14:paraId="43039194" w14:textId="77777777" w:rsidR="0065150A" w:rsidRDefault="0065150A" w:rsidP="0065150A">
      <w:pPr>
        <w:pStyle w:val="Body"/>
      </w:pPr>
    </w:p>
    <w:p w14:paraId="19DE032E" w14:textId="77777777" w:rsidR="0065150A" w:rsidRDefault="0065150A" w:rsidP="0065150A">
      <w:pPr>
        <w:pStyle w:val="Body"/>
      </w:pPr>
    </w:p>
    <w:p w14:paraId="5054BE92" w14:textId="77777777" w:rsidR="0065150A" w:rsidRDefault="0065150A" w:rsidP="0065150A">
      <w:pPr>
        <w:pStyle w:val="Body"/>
      </w:pPr>
    </w:p>
    <w:p w14:paraId="05BB2C72" w14:textId="77777777" w:rsidR="0065150A" w:rsidRDefault="0065150A" w:rsidP="0065150A">
      <w:pPr>
        <w:pStyle w:val="Body"/>
      </w:pPr>
    </w:p>
    <w:p w14:paraId="63B4F56A" w14:textId="77777777" w:rsidR="0065150A" w:rsidRDefault="0065150A" w:rsidP="0065150A">
      <w:pPr>
        <w:pStyle w:val="Body"/>
      </w:pPr>
    </w:p>
    <w:p w14:paraId="65CF4C59" w14:textId="77777777" w:rsidR="0065150A" w:rsidRDefault="0065150A" w:rsidP="0065150A">
      <w:pPr>
        <w:pStyle w:val="Body"/>
      </w:pPr>
    </w:p>
    <w:p w14:paraId="0647BDA4" w14:textId="77777777" w:rsidR="0065150A" w:rsidRDefault="0065150A" w:rsidP="0065150A">
      <w:pPr>
        <w:pStyle w:val="Body"/>
      </w:pPr>
    </w:p>
    <w:p w14:paraId="69E30507" w14:textId="77777777" w:rsidR="0065150A" w:rsidRDefault="0065150A" w:rsidP="0065150A">
      <w:pPr>
        <w:pStyle w:val="Body"/>
      </w:pPr>
    </w:p>
    <w:p w14:paraId="7DA57DEF" w14:textId="77777777" w:rsidR="0065150A" w:rsidRDefault="0065150A" w:rsidP="0065150A">
      <w:pPr>
        <w:pStyle w:val="Body"/>
      </w:pPr>
    </w:p>
    <w:p w14:paraId="533E6252" w14:textId="77777777" w:rsidR="0065150A" w:rsidRDefault="0065150A" w:rsidP="0065150A">
      <w:pPr>
        <w:pStyle w:val="Body"/>
      </w:pPr>
    </w:p>
    <w:p w14:paraId="3A121587" w14:textId="77777777" w:rsidR="0065150A" w:rsidRDefault="0065150A" w:rsidP="0065150A">
      <w:pPr>
        <w:pStyle w:val="Body"/>
      </w:pPr>
    </w:p>
    <w:p w14:paraId="7A4EE2BF" w14:textId="77777777" w:rsidR="0065150A" w:rsidRDefault="0065150A" w:rsidP="0065150A">
      <w:pPr>
        <w:pStyle w:val="Body"/>
      </w:pPr>
    </w:p>
    <w:p w14:paraId="092FCCD5" w14:textId="77777777" w:rsidR="0065150A" w:rsidRDefault="0065150A" w:rsidP="0065150A">
      <w:pPr>
        <w:pStyle w:val="Body"/>
      </w:pPr>
    </w:p>
    <w:p w14:paraId="503BFB3C" w14:textId="77777777" w:rsidR="0065150A" w:rsidRDefault="0065150A" w:rsidP="0065150A">
      <w:pPr>
        <w:pStyle w:val="Body"/>
      </w:pPr>
    </w:p>
    <w:p w14:paraId="3EACF2A2" w14:textId="77777777" w:rsidR="0065150A" w:rsidRDefault="0065150A" w:rsidP="0065150A">
      <w:pPr>
        <w:pStyle w:val="Body"/>
      </w:pPr>
    </w:p>
    <w:p w14:paraId="6DE34DF1" w14:textId="77777777" w:rsidR="0065150A" w:rsidRDefault="0065150A" w:rsidP="0065150A">
      <w:pPr>
        <w:pStyle w:val="Body"/>
      </w:pPr>
    </w:p>
    <w:p w14:paraId="509CDBEA" w14:textId="77777777" w:rsidR="0065150A" w:rsidRDefault="0065150A" w:rsidP="0065150A">
      <w:pPr>
        <w:pStyle w:val="Body"/>
      </w:pPr>
    </w:p>
    <w:p w14:paraId="16B5252B" w14:textId="77777777" w:rsidR="0065150A" w:rsidRDefault="0065150A" w:rsidP="0065150A">
      <w:pPr>
        <w:pStyle w:val="Body"/>
      </w:pPr>
    </w:p>
    <w:p w14:paraId="78387EC5" w14:textId="77777777" w:rsidR="0065150A" w:rsidRDefault="0065150A" w:rsidP="0065150A">
      <w:pPr>
        <w:pStyle w:val="Body"/>
      </w:pPr>
    </w:p>
    <w:p w14:paraId="6581ED50" w14:textId="77777777" w:rsidR="0065150A" w:rsidRDefault="0065150A" w:rsidP="0065150A">
      <w:pPr>
        <w:pStyle w:val="Body"/>
      </w:pPr>
    </w:p>
    <w:p w14:paraId="18453C71" w14:textId="77777777" w:rsidR="0065150A" w:rsidRDefault="0065150A" w:rsidP="0065150A">
      <w:pPr>
        <w:pStyle w:val="Body"/>
      </w:pPr>
    </w:p>
    <w:p w14:paraId="4C50CEED" w14:textId="77777777" w:rsidR="0065150A" w:rsidRDefault="0065150A" w:rsidP="0065150A">
      <w:pPr>
        <w:pStyle w:val="Body"/>
      </w:pPr>
    </w:p>
    <w:p w14:paraId="7245CB42" w14:textId="77777777" w:rsidR="0065150A" w:rsidRDefault="0065150A" w:rsidP="0065150A">
      <w:pPr>
        <w:pStyle w:val="Body"/>
      </w:pPr>
    </w:p>
    <w:p w14:paraId="0A8968AD" w14:textId="77777777" w:rsidR="0065150A" w:rsidRDefault="0065150A" w:rsidP="0065150A">
      <w:pPr>
        <w:pStyle w:val="Body"/>
      </w:pPr>
    </w:p>
    <w:p w14:paraId="01922097" w14:textId="77777777" w:rsidR="0065150A" w:rsidRDefault="0065150A" w:rsidP="0065150A">
      <w:pPr>
        <w:pStyle w:val="Body"/>
      </w:pPr>
    </w:p>
    <w:p w14:paraId="3226F989" w14:textId="77777777" w:rsidR="0065150A" w:rsidRDefault="0065150A" w:rsidP="0065150A">
      <w:pPr>
        <w:pStyle w:val="Body"/>
      </w:pPr>
    </w:p>
    <w:p w14:paraId="589A4A86" w14:textId="77777777" w:rsidR="0065150A" w:rsidRDefault="0065150A" w:rsidP="0065150A">
      <w:pPr>
        <w:pStyle w:val="Body"/>
      </w:pPr>
    </w:p>
    <w:p w14:paraId="0A1465C6" w14:textId="77777777" w:rsidR="0065150A" w:rsidRDefault="0065150A" w:rsidP="0065150A">
      <w:pPr>
        <w:pStyle w:val="Body"/>
      </w:pPr>
    </w:p>
    <w:p w14:paraId="1A11F638" w14:textId="77777777" w:rsidR="0065150A" w:rsidRDefault="0065150A" w:rsidP="0065150A">
      <w:pPr>
        <w:pStyle w:val="Body"/>
      </w:pPr>
    </w:p>
    <w:p w14:paraId="5A2851BE" w14:textId="77777777" w:rsidR="0065150A" w:rsidRDefault="0065150A" w:rsidP="0065150A">
      <w:pPr>
        <w:pStyle w:val="Body"/>
      </w:pPr>
    </w:p>
    <w:p w14:paraId="180DB03E" w14:textId="77777777" w:rsidR="0065150A" w:rsidRDefault="0065150A" w:rsidP="0065150A">
      <w:pPr>
        <w:pStyle w:val="Body"/>
      </w:pPr>
    </w:p>
    <w:p w14:paraId="5A203AA8" w14:textId="20E5C02F" w:rsidR="00790390" w:rsidRDefault="0065150A" w:rsidP="00CE3310">
      <w:pPr>
        <w:pStyle w:val="Body"/>
        <w:spacing w:line="480" w:lineRule="auto"/>
        <w:rPr>
          <w:rFonts w:ascii="Times New Roman" w:hAnsi="Times New Roman" w:cs="Times New Roman"/>
          <w:sz w:val="24"/>
          <w:szCs w:val="24"/>
        </w:rPr>
      </w:pPr>
      <w:r>
        <w:tab/>
      </w:r>
      <w:r w:rsidR="00790390">
        <w:t xml:space="preserve">The </w:t>
      </w:r>
      <w:r w:rsidR="00790390">
        <w:rPr>
          <w:rFonts w:ascii="Times New Roman" w:hAnsi="Times New Roman" w:cs="Times New Roman"/>
          <w:sz w:val="24"/>
          <w:szCs w:val="24"/>
        </w:rPr>
        <w:t>i</w:t>
      </w:r>
      <w:r w:rsidR="00CE3310">
        <w:rPr>
          <w:rFonts w:ascii="Times New Roman" w:hAnsi="Times New Roman" w:cs="Times New Roman"/>
          <w:sz w:val="24"/>
          <w:szCs w:val="24"/>
        </w:rPr>
        <w:t xml:space="preserve">nstructional strategies for the health professional </w:t>
      </w:r>
      <w:r w:rsidR="00790390">
        <w:rPr>
          <w:rFonts w:ascii="Times New Roman" w:hAnsi="Times New Roman" w:cs="Times New Roman"/>
          <w:sz w:val="24"/>
          <w:szCs w:val="24"/>
        </w:rPr>
        <w:t xml:space="preserve">course </w:t>
      </w:r>
      <w:proofErr w:type="gramStart"/>
      <w:r w:rsidR="00790390">
        <w:rPr>
          <w:rFonts w:ascii="Times New Roman" w:hAnsi="Times New Roman" w:cs="Times New Roman"/>
          <w:sz w:val="24"/>
          <w:szCs w:val="24"/>
        </w:rPr>
        <w:t>has</w:t>
      </w:r>
      <w:proofErr w:type="gramEnd"/>
      <w:r w:rsidR="00790390">
        <w:rPr>
          <w:rFonts w:ascii="Times New Roman" w:hAnsi="Times New Roman" w:cs="Times New Roman"/>
          <w:sz w:val="24"/>
          <w:szCs w:val="24"/>
        </w:rPr>
        <w:t xml:space="preserve"> given me knowledge and understanding for myself as a learner. Prior to this course I did not understand the value of understanding my own learning style and embracing it! It is important that people understand the true value of questioning and critiquing their own knowledge to actively engage in growth. This goes for both the educator and student as we have learned that in modern education the relationship is</w:t>
      </w:r>
      <w:r w:rsidR="006A08E8">
        <w:rPr>
          <w:rFonts w:ascii="Times New Roman" w:hAnsi="Times New Roman" w:cs="Times New Roman"/>
          <w:sz w:val="24"/>
          <w:szCs w:val="24"/>
        </w:rPr>
        <w:t xml:space="preserve"> parallel.  </w:t>
      </w:r>
    </w:p>
    <w:p w14:paraId="29A9602A" w14:textId="57837057" w:rsidR="00A85F6E" w:rsidRDefault="006A08E8" w:rsidP="00A85F6E">
      <w:pPr>
        <w:pStyle w:val="Default"/>
        <w:spacing w:before="0" w:after="240" w:line="480" w:lineRule="auto"/>
        <w:rPr>
          <w:rFonts w:ascii="Times New Roman" w:hAnsi="Times New Roman" w:cs="Times New Roman"/>
        </w:rPr>
      </w:pPr>
      <w:r>
        <w:rPr>
          <w:rFonts w:ascii="Times New Roman" w:hAnsi="Times New Roman" w:cs="Times New Roman"/>
        </w:rPr>
        <w:tab/>
        <w:t xml:space="preserve">In just 15 weeks we were able to cover so much information but the topics that were significant to my growth were learning styles, motivational theories and cognitive dissonance.  </w:t>
      </w:r>
      <w:r w:rsidR="00272F94">
        <w:rPr>
          <w:rFonts w:ascii="Times New Roman" w:hAnsi="Times New Roman" w:cs="Times New Roman"/>
        </w:rPr>
        <w:t xml:space="preserve">Understanding different learning styles and embracing other ways of learning can benefit </w:t>
      </w:r>
      <w:r w:rsidR="00A85F6E">
        <w:rPr>
          <w:rFonts w:ascii="Times New Roman" w:hAnsi="Times New Roman" w:cs="Times New Roman"/>
        </w:rPr>
        <w:t>both the</w:t>
      </w:r>
      <w:r w:rsidR="00272F94">
        <w:rPr>
          <w:rFonts w:ascii="Times New Roman" w:hAnsi="Times New Roman" w:cs="Times New Roman"/>
        </w:rPr>
        <w:t xml:space="preserve"> learner and the educator. Educators must always remember that they “</w:t>
      </w:r>
      <w:r w:rsidR="00A85F6E" w:rsidRPr="00272F94">
        <w:rPr>
          <w:rFonts w:ascii="Times New Roman" w:hAnsi="Times New Roman" w:cs="Times New Roman"/>
        </w:rPr>
        <w:t xml:space="preserve">should </w:t>
      </w:r>
      <w:proofErr w:type="gramStart"/>
      <w:r w:rsidR="00A85F6E" w:rsidRPr="00272F94">
        <w:rPr>
          <w:rFonts w:ascii="Times New Roman" w:hAnsi="Times New Roman" w:cs="Times New Roman"/>
        </w:rPr>
        <w:t>not</w:t>
      </w:r>
      <w:r w:rsidR="00272F94" w:rsidRPr="00272F94">
        <w:rPr>
          <w:rFonts w:ascii="Times New Roman" w:hAnsi="Times New Roman" w:cs="Times New Roman"/>
        </w:rPr>
        <w:t xml:space="preserve">  define</w:t>
      </w:r>
      <w:proofErr w:type="gramEnd"/>
      <w:r w:rsidR="00272F94" w:rsidRPr="00272F94">
        <w:rPr>
          <w:rFonts w:ascii="Times New Roman" w:hAnsi="Times New Roman" w:cs="Times New Roman"/>
        </w:rPr>
        <w:t xml:space="preserve">  behavioral  objectives  until  they  establish  the  needs  of  the  learner, the learner’s readiness to learn, and the ways in which the learner best learns</w:t>
      </w:r>
      <w:r w:rsidR="00272F94">
        <w:rPr>
          <w:rFonts w:ascii="Times New Roman" w:hAnsi="Times New Roman" w:cs="Times New Roman"/>
        </w:rPr>
        <w:t xml:space="preserve">” </w:t>
      </w:r>
      <w:r w:rsidR="00A85F6E">
        <w:rPr>
          <w:rFonts w:ascii="Times New Roman" w:hAnsi="Times New Roman" w:cs="Times New Roman"/>
        </w:rPr>
        <w:t>(</w:t>
      </w:r>
      <w:r w:rsidR="00272F94">
        <w:rPr>
          <w:rFonts w:ascii="Times New Roman" w:hAnsi="Times New Roman" w:cs="Times New Roman"/>
        </w:rPr>
        <w:t>Bastable et al., 2020).</w:t>
      </w:r>
      <w:r w:rsidR="00A85F6E">
        <w:rPr>
          <w:rFonts w:ascii="Times New Roman" w:hAnsi="Times New Roman" w:cs="Times New Roman"/>
        </w:rPr>
        <w:t xml:space="preserve"> Motivational theories include discussion of self-efficacy which affects how people think, feel and drive themselves. Learning styles and motivational theories are huge factors when dealing with the idea of cognitive dissonance. A true educator succeeds when they can assess learning styles and uncover the student’s motivation behind learning and then apply that information to their objectives and lesson plans. </w:t>
      </w:r>
    </w:p>
    <w:p w14:paraId="1F925A9E" w14:textId="56419086" w:rsidR="00A85F6E" w:rsidRDefault="00A85F6E" w:rsidP="00A85F6E">
      <w:pPr>
        <w:pStyle w:val="Default"/>
        <w:spacing w:before="0" w:after="240" w:line="480" w:lineRule="auto"/>
        <w:rPr>
          <w:rFonts w:ascii="Times New Roman" w:hAnsi="Times New Roman" w:cs="Times New Roman"/>
        </w:rPr>
      </w:pPr>
      <w:r>
        <w:rPr>
          <w:rFonts w:ascii="Times New Roman" w:hAnsi="Times New Roman" w:cs="Times New Roman"/>
        </w:rPr>
        <w:tab/>
        <w:t>After this course I truly believe it is important to remember that every person comes from a different background, faces different challenges and has their own unique learnings</w:t>
      </w:r>
      <w:r w:rsidR="00EB2AF5">
        <w:rPr>
          <w:rFonts w:ascii="Times New Roman" w:hAnsi="Times New Roman" w:cs="Times New Roman"/>
        </w:rPr>
        <w:t xml:space="preserve"> style </w:t>
      </w:r>
      <w:r>
        <w:rPr>
          <w:rFonts w:ascii="Times New Roman" w:hAnsi="Times New Roman" w:cs="Times New Roman"/>
        </w:rPr>
        <w:t xml:space="preserve">and motivation. I can apply this knowledge </w:t>
      </w:r>
      <w:r w:rsidR="00EB2AF5">
        <w:rPr>
          <w:rFonts w:ascii="Times New Roman" w:hAnsi="Times New Roman" w:cs="Times New Roman"/>
        </w:rPr>
        <w:t xml:space="preserve">in all aspects of my life. First understanding my own learning style and by accepting that there are many different learning styles. In a clinical setting to provide best practice I should take time to assess my patients’ learning styles, motivational </w:t>
      </w:r>
      <w:r w:rsidR="00EB2AF5">
        <w:rPr>
          <w:rFonts w:ascii="Times New Roman" w:hAnsi="Times New Roman" w:cs="Times New Roman"/>
        </w:rPr>
        <w:lastRenderedPageBreak/>
        <w:t xml:space="preserve">interests and if they are displaying signs of cognitive dissonance. I can also bring this knowledge to the professional level and use these tools while working with others. </w:t>
      </w:r>
    </w:p>
    <w:p w14:paraId="73A6CCD0" w14:textId="098FE1B7" w:rsidR="00EB2AF5" w:rsidRDefault="00EB2AF5" w:rsidP="00A85F6E">
      <w:pPr>
        <w:pStyle w:val="Default"/>
        <w:spacing w:before="0" w:after="240" w:line="480" w:lineRule="auto"/>
        <w:rPr>
          <w:rFonts w:ascii="Times Roman" w:hAnsi="Times Roman"/>
          <w:i/>
          <w:iCs/>
        </w:rPr>
      </w:pPr>
      <w:r>
        <w:rPr>
          <w:rFonts w:ascii="Times New Roman" w:hAnsi="Times New Roman" w:cs="Times New Roman"/>
        </w:rPr>
        <w:tab/>
        <w:t xml:space="preserve">I liked this course because it allowed me to challenge and understand myself better as a learner and educator. Teaching is  much more than just providing information, it requires true connection and understand of the learner. </w:t>
      </w:r>
    </w:p>
    <w:p w14:paraId="15409AE5" w14:textId="25465C78" w:rsidR="006A08E8" w:rsidRDefault="006A08E8" w:rsidP="00CE3310">
      <w:pPr>
        <w:pStyle w:val="Body"/>
        <w:spacing w:line="480" w:lineRule="auto"/>
        <w:rPr>
          <w:rFonts w:ascii="Times New Roman" w:hAnsi="Times New Roman" w:cs="Times New Roman"/>
          <w:sz w:val="24"/>
          <w:szCs w:val="24"/>
        </w:rPr>
      </w:pPr>
    </w:p>
    <w:p w14:paraId="0DA5DE16" w14:textId="77777777" w:rsidR="00272F94" w:rsidRDefault="00272F94" w:rsidP="00CE3310">
      <w:pPr>
        <w:pStyle w:val="Body"/>
        <w:spacing w:line="480" w:lineRule="auto"/>
        <w:rPr>
          <w:rFonts w:ascii="Times New Roman" w:hAnsi="Times New Roman" w:cs="Times New Roman"/>
          <w:sz w:val="24"/>
          <w:szCs w:val="24"/>
        </w:rPr>
      </w:pPr>
    </w:p>
    <w:p w14:paraId="1CB34C3C" w14:textId="77777777" w:rsidR="00272F94" w:rsidRDefault="00272F94" w:rsidP="00CE3310">
      <w:pPr>
        <w:pStyle w:val="Body"/>
        <w:spacing w:line="480" w:lineRule="auto"/>
        <w:rPr>
          <w:rFonts w:ascii="Times New Roman" w:hAnsi="Times New Roman" w:cs="Times New Roman"/>
          <w:sz w:val="24"/>
          <w:szCs w:val="24"/>
        </w:rPr>
      </w:pPr>
    </w:p>
    <w:p w14:paraId="4985610B" w14:textId="77777777" w:rsidR="00272F94" w:rsidRDefault="00272F94" w:rsidP="00CE3310">
      <w:pPr>
        <w:pStyle w:val="Body"/>
        <w:spacing w:line="480" w:lineRule="auto"/>
        <w:rPr>
          <w:rFonts w:ascii="Times New Roman" w:hAnsi="Times New Roman" w:cs="Times New Roman"/>
          <w:sz w:val="24"/>
          <w:szCs w:val="24"/>
        </w:rPr>
      </w:pPr>
    </w:p>
    <w:p w14:paraId="2AC60B34" w14:textId="77777777" w:rsidR="00272F94" w:rsidRDefault="00272F94" w:rsidP="00CE3310">
      <w:pPr>
        <w:pStyle w:val="Body"/>
        <w:spacing w:line="480" w:lineRule="auto"/>
        <w:rPr>
          <w:rFonts w:ascii="Times New Roman" w:hAnsi="Times New Roman" w:cs="Times New Roman"/>
          <w:sz w:val="24"/>
          <w:szCs w:val="24"/>
        </w:rPr>
      </w:pPr>
    </w:p>
    <w:p w14:paraId="0219D48F" w14:textId="77777777" w:rsidR="00272F94" w:rsidRDefault="00272F94" w:rsidP="00CE3310">
      <w:pPr>
        <w:pStyle w:val="Body"/>
        <w:spacing w:line="480" w:lineRule="auto"/>
        <w:rPr>
          <w:rFonts w:ascii="Times New Roman" w:hAnsi="Times New Roman" w:cs="Times New Roman"/>
          <w:sz w:val="24"/>
          <w:szCs w:val="24"/>
        </w:rPr>
      </w:pPr>
    </w:p>
    <w:p w14:paraId="6ACD1CED" w14:textId="77777777" w:rsidR="00272F94" w:rsidRDefault="00272F94" w:rsidP="00CE3310">
      <w:pPr>
        <w:pStyle w:val="Body"/>
        <w:spacing w:line="480" w:lineRule="auto"/>
        <w:rPr>
          <w:rFonts w:ascii="Times New Roman" w:hAnsi="Times New Roman" w:cs="Times New Roman"/>
          <w:sz w:val="24"/>
          <w:szCs w:val="24"/>
        </w:rPr>
      </w:pPr>
    </w:p>
    <w:p w14:paraId="58E54FBA" w14:textId="77777777" w:rsidR="00272F94" w:rsidRDefault="00272F94" w:rsidP="00CE3310">
      <w:pPr>
        <w:pStyle w:val="Body"/>
        <w:spacing w:line="480" w:lineRule="auto"/>
        <w:rPr>
          <w:rFonts w:ascii="Times New Roman" w:hAnsi="Times New Roman" w:cs="Times New Roman"/>
          <w:sz w:val="24"/>
          <w:szCs w:val="24"/>
        </w:rPr>
      </w:pPr>
    </w:p>
    <w:p w14:paraId="0C7F6C89" w14:textId="77777777" w:rsidR="00272F94" w:rsidRDefault="00272F94" w:rsidP="00CE3310">
      <w:pPr>
        <w:pStyle w:val="Body"/>
        <w:spacing w:line="480" w:lineRule="auto"/>
        <w:rPr>
          <w:rFonts w:ascii="Times New Roman" w:hAnsi="Times New Roman" w:cs="Times New Roman"/>
          <w:sz w:val="24"/>
          <w:szCs w:val="24"/>
        </w:rPr>
      </w:pPr>
    </w:p>
    <w:p w14:paraId="5D1CAD43" w14:textId="77777777" w:rsidR="00272F94" w:rsidRDefault="00272F94" w:rsidP="00CE3310">
      <w:pPr>
        <w:pStyle w:val="Body"/>
        <w:spacing w:line="480" w:lineRule="auto"/>
        <w:rPr>
          <w:rFonts w:ascii="Times New Roman" w:hAnsi="Times New Roman" w:cs="Times New Roman"/>
          <w:sz w:val="24"/>
          <w:szCs w:val="24"/>
        </w:rPr>
      </w:pPr>
    </w:p>
    <w:p w14:paraId="35144161" w14:textId="77777777" w:rsidR="00272F94" w:rsidRDefault="00272F94" w:rsidP="00CE3310">
      <w:pPr>
        <w:pStyle w:val="Body"/>
        <w:spacing w:line="480" w:lineRule="auto"/>
        <w:rPr>
          <w:rFonts w:ascii="Times New Roman" w:hAnsi="Times New Roman" w:cs="Times New Roman"/>
          <w:sz w:val="24"/>
          <w:szCs w:val="24"/>
        </w:rPr>
      </w:pPr>
    </w:p>
    <w:p w14:paraId="24FA8C8B" w14:textId="77777777" w:rsidR="00272F94" w:rsidRDefault="00272F94" w:rsidP="00CE3310">
      <w:pPr>
        <w:pStyle w:val="Body"/>
        <w:spacing w:line="480" w:lineRule="auto"/>
        <w:rPr>
          <w:rFonts w:ascii="Times New Roman" w:hAnsi="Times New Roman" w:cs="Times New Roman"/>
          <w:sz w:val="24"/>
          <w:szCs w:val="24"/>
        </w:rPr>
      </w:pPr>
    </w:p>
    <w:p w14:paraId="686C82E2" w14:textId="77777777" w:rsidR="00272F94" w:rsidRDefault="00272F94" w:rsidP="00CE3310">
      <w:pPr>
        <w:pStyle w:val="Body"/>
        <w:spacing w:line="480" w:lineRule="auto"/>
        <w:rPr>
          <w:rFonts w:ascii="Times New Roman" w:hAnsi="Times New Roman" w:cs="Times New Roman"/>
          <w:sz w:val="24"/>
          <w:szCs w:val="24"/>
        </w:rPr>
      </w:pPr>
    </w:p>
    <w:p w14:paraId="6D4042F0" w14:textId="77777777" w:rsidR="00EB2AF5" w:rsidRDefault="00EB2AF5" w:rsidP="00272F94">
      <w:pPr>
        <w:pStyle w:val="Default"/>
        <w:spacing w:before="0" w:after="240" w:line="480" w:lineRule="auto"/>
        <w:jc w:val="center"/>
        <w:rPr>
          <w:rFonts w:ascii="Times Roman" w:hAnsi="Times Roman"/>
          <w:b/>
          <w:bCs/>
        </w:rPr>
      </w:pPr>
    </w:p>
    <w:p w14:paraId="36084326" w14:textId="77777777" w:rsidR="00EB2AF5" w:rsidRDefault="00EB2AF5" w:rsidP="00272F94">
      <w:pPr>
        <w:pStyle w:val="Default"/>
        <w:spacing w:before="0" w:after="240" w:line="480" w:lineRule="auto"/>
        <w:jc w:val="center"/>
        <w:rPr>
          <w:rFonts w:ascii="Times Roman" w:hAnsi="Times Roman"/>
          <w:b/>
          <w:bCs/>
        </w:rPr>
      </w:pPr>
    </w:p>
    <w:p w14:paraId="331055C8" w14:textId="77777777" w:rsidR="00EB2AF5" w:rsidRDefault="00EB2AF5" w:rsidP="00272F94">
      <w:pPr>
        <w:pStyle w:val="Default"/>
        <w:spacing w:before="0" w:after="240" w:line="480" w:lineRule="auto"/>
        <w:jc w:val="center"/>
        <w:rPr>
          <w:rFonts w:ascii="Times Roman" w:hAnsi="Times Roman"/>
          <w:b/>
          <w:bCs/>
        </w:rPr>
      </w:pPr>
    </w:p>
    <w:p w14:paraId="63154759" w14:textId="77777777" w:rsidR="00EB2AF5" w:rsidRDefault="00EB2AF5" w:rsidP="00272F94">
      <w:pPr>
        <w:pStyle w:val="Default"/>
        <w:spacing w:before="0" w:after="240" w:line="480" w:lineRule="auto"/>
        <w:jc w:val="center"/>
        <w:rPr>
          <w:rFonts w:ascii="Times Roman" w:hAnsi="Times Roman"/>
          <w:b/>
          <w:bCs/>
        </w:rPr>
      </w:pPr>
    </w:p>
    <w:p w14:paraId="50D698A8" w14:textId="77777777" w:rsidR="00EB2AF5" w:rsidRDefault="00EB2AF5" w:rsidP="00272F94">
      <w:pPr>
        <w:pStyle w:val="Default"/>
        <w:spacing w:before="0" w:after="240" w:line="480" w:lineRule="auto"/>
        <w:jc w:val="center"/>
        <w:rPr>
          <w:rFonts w:ascii="Times Roman" w:hAnsi="Times Roman"/>
          <w:b/>
          <w:bCs/>
        </w:rPr>
      </w:pPr>
    </w:p>
    <w:p w14:paraId="6B868375" w14:textId="77777777" w:rsidR="00EB2AF5" w:rsidRDefault="00EB2AF5" w:rsidP="00272F94">
      <w:pPr>
        <w:pStyle w:val="Default"/>
        <w:spacing w:before="0" w:after="240" w:line="480" w:lineRule="auto"/>
        <w:jc w:val="center"/>
        <w:rPr>
          <w:rFonts w:ascii="Times Roman" w:hAnsi="Times Roman"/>
          <w:b/>
          <w:bCs/>
        </w:rPr>
      </w:pPr>
    </w:p>
    <w:p w14:paraId="6EDDCF73" w14:textId="53AB3E6B" w:rsidR="00272F94" w:rsidRDefault="00272F94" w:rsidP="00272F94">
      <w:pPr>
        <w:pStyle w:val="Default"/>
        <w:spacing w:before="0" w:after="240" w:line="480" w:lineRule="auto"/>
        <w:jc w:val="center"/>
        <w:rPr>
          <w:rFonts w:ascii="Times Roman" w:eastAsia="Times Roman" w:hAnsi="Times Roman" w:cs="Times Roman"/>
          <w:b/>
          <w:bCs/>
        </w:rPr>
      </w:pPr>
      <w:r>
        <w:rPr>
          <w:rFonts w:ascii="Times Roman" w:hAnsi="Times Roman"/>
          <w:b/>
          <w:bCs/>
        </w:rPr>
        <w:t>References</w:t>
      </w:r>
    </w:p>
    <w:p w14:paraId="4E6C526E" w14:textId="77777777" w:rsidR="00272F94" w:rsidRDefault="00272F94" w:rsidP="00272F94">
      <w:pPr>
        <w:pStyle w:val="Default"/>
        <w:spacing w:before="0" w:after="240" w:line="480" w:lineRule="auto"/>
        <w:ind w:left="755" w:hanging="755"/>
        <w:rPr>
          <w:rFonts w:ascii="Times Roman" w:eastAsia="Times Roman" w:hAnsi="Times Roman" w:cs="Times Roman"/>
        </w:rPr>
      </w:pPr>
      <w:r>
        <w:rPr>
          <w:rFonts w:ascii="Times Roman" w:hAnsi="Times Roman"/>
        </w:rPr>
        <w:t xml:space="preserve">Bastable, S. B., </w:t>
      </w:r>
      <w:proofErr w:type="spellStart"/>
      <w:r>
        <w:rPr>
          <w:rFonts w:ascii="Times Roman" w:hAnsi="Times Roman"/>
        </w:rPr>
        <w:t>Gramet</w:t>
      </w:r>
      <w:proofErr w:type="spellEnd"/>
      <w:r>
        <w:rPr>
          <w:rFonts w:ascii="Times Roman" w:hAnsi="Times Roman"/>
        </w:rPr>
        <w:t xml:space="preserve">, P. R., </w:t>
      </w:r>
      <w:proofErr w:type="spellStart"/>
      <w:r>
        <w:rPr>
          <w:rFonts w:ascii="Times Roman" w:hAnsi="Times Roman"/>
        </w:rPr>
        <w:t>Sopczyk</w:t>
      </w:r>
      <w:proofErr w:type="spellEnd"/>
      <w:r>
        <w:rPr>
          <w:rFonts w:ascii="Times Roman" w:hAnsi="Times Roman"/>
        </w:rPr>
        <w:t xml:space="preserve">, D. M., Jacobs, K., &amp; </w:t>
      </w:r>
      <w:proofErr w:type="spellStart"/>
      <w:r>
        <w:rPr>
          <w:rFonts w:ascii="Times Roman" w:hAnsi="Times Roman"/>
        </w:rPr>
        <w:t>Braungart</w:t>
      </w:r>
      <w:proofErr w:type="spellEnd"/>
      <w:r>
        <w:rPr>
          <w:rFonts w:ascii="Times Roman" w:hAnsi="Times Roman"/>
        </w:rPr>
        <w:t xml:space="preserve">, M. M. (2020). </w:t>
      </w:r>
      <w:r>
        <w:rPr>
          <w:rFonts w:ascii="Times Roman" w:hAnsi="Times Roman"/>
          <w:i/>
          <w:iCs/>
        </w:rPr>
        <w:t>Health professional as educator: Principles of teaching and learning</w:t>
      </w:r>
      <w:r>
        <w:rPr>
          <w:rFonts w:ascii="Times Roman" w:hAnsi="Times Roman"/>
        </w:rPr>
        <w:t xml:space="preserve"> (Second). Jones &amp; Bartlett Learning.</w:t>
      </w:r>
    </w:p>
    <w:p w14:paraId="04709A58" w14:textId="77777777" w:rsidR="00272F94" w:rsidRDefault="00272F94" w:rsidP="00CE3310">
      <w:pPr>
        <w:pStyle w:val="Body"/>
        <w:spacing w:line="480" w:lineRule="auto"/>
        <w:rPr>
          <w:rFonts w:ascii="Times New Roman" w:hAnsi="Times New Roman" w:cs="Times New Roman"/>
          <w:sz w:val="24"/>
          <w:szCs w:val="24"/>
        </w:rPr>
      </w:pPr>
    </w:p>
    <w:p w14:paraId="0F41FC5B" w14:textId="3A50D1D5" w:rsidR="0065150A" w:rsidRPr="006A08E8" w:rsidRDefault="00790390" w:rsidP="006A08E8">
      <w:pPr>
        <w:pStyle w:val="Body"/>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A08E8">
        <w:rPr>
          <w:rFonts w:ascii="Times New Roman" w:hAnsi="Times New Roman" w:cs="Times New Roman"/>
          <w:sz w:val="24"/>
          <w:szCs w:val="24"/>
        </w:rPr>
        <w:tab/>
      </w:r>
    </w:p>
    <w:sectPr w:rsidR="0065150A" w:rsidRPr="006A08E8">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1AB8A" w14:textId="77777777" w:rsidR="00DF176C" w:rsidRDefault="00DF176C" w:rsidP="0065150A">
      <w:pPr>
        <w:spacing w:after="0" w:line="240" w:lineRule="auto"/>
      </w:pPr>
      <w:r>
        <w:separator/>
      </w:r>
    </w:p>
  </w:endnote>
  <w:endnote w:type="continuationSeparator" w:id="0">
    <w:p w14:paraId="4CD783AC" w14:textId="77777777" w:rsidR="00DF176C" w:rsidRDefault="00DF176C" w:rsidP="00651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9CDE4" w14:textId="77777777" w:rsidR="00DF176C" w:rsidRDefault="00DF176C" w:rsidP="0065150A">
      <w:pPr>
        <w:spacing w:after="0" w:line="240" w:lineRule="auto"/>
      </w:pPr>
      <w:r>
        <w:separator/>
      </w:r>
    </w:p>
  </w:footnote>
  <w:footnote w:type="continuationSeparator" w:id="0">
    <w:p w14:paraId="03A8571F" w14:textId="77777777" w:rsidR="00DF176C" w:rsidRDefault="00DF176C" w:rsidP="00651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33370648"/>
      <w:docPartObj>
        <w:docPartGallery w:val="Page Numbers (Top of Page)"/>
        <w:docPartUnique/>
      </w:docPartObj>
    </w:sdtPr>
    <w:sdtContent>
      <w:p w14:paraId="09432E29" w14:textId="7092C355" w:rsidR="0065150A" w:rsidRDefault="0065150A" w:rsidP="002A22C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35DB08" w14:textId="77777777" w:rsidR="0065150A" w:rsidRDefault="0065150A" w:rsidP="0065150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2014506"/>
      <w:docPartObj>
        <w:docPartGallery w:val="Page Numbers (Top of Page)"/>
        <w:docPartUnique/>
      </w:docPartObj>
    </w:sdtPr>
    <w:sdtContent>
      <w:p w14:paraId="33B752DA" w14:textId="0869D95D" w:rsidR="0065150A" w:rsidRDefault="0065150A" w:rsidP="002A22C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145188" w14:textId="7356763C" w:rsidR="0065150A" w:rsidRDefault="0065150A" w:rsidP="0065150A">
    <w:pPr>
      <w:pStyle w:val="Header"/>
      <w:ind w:right="360"/>
    </w:pPr>
    <w:r>
      <w:t xml:space="preserve">DHYG302-REFLECTION </w:t>
    </w:r>
  </w:p>
  <w:p w14:paraId="048CB4DF" w14:textId="77777777" w:rsidR="0065150A" w:rsidRDefault="006515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0A"/>
    <w:rsid w:val="00272F94"/>
    <w:rsid w:val="003D5361"/>
    <w:rsid w:val="0052012D"/>
    <w:rsid w:val="0065150A"/>
    <w:rsid w:val="006A08E8"/>
    <w:rsid w:val="00790390"/>
    <w:rsid w:val="00A85F6E"/>
    <w:rsid w:val="00CE3310"/>
    <w:rsid w:val="00DF176C"/>
    <w:rsid w:val="00EB2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A0658D"/>
  <w15:chartTrackingRefBased/>
  <w15:docId w15:val="{EBEF525B-261D-A141-AD60-BCC453C1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5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5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5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5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5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5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5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5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5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5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5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5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5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5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5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5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5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50A"/>
    <w:rPr>
      <w:rFonts w:eastAsiaTheme="majorEastAsia" w:cstheme="majorBidi"/>
      <w:color w:val="272727" w:themeColor="text1" w:themeTint="D8"/>
    </w:rPr>
  </w:style>
  <w:style w:type="paragraph" w:styleId="Title">
    <w:name w:val="Title"/>
    <w:basedOn w:val="Normal"/>
    <w:next w:val="Normal"/>
    <w:link w:val="TitleChar"/>
    <w:uiPriority w:val="10"/>
    <w:qFormat/>
    <w:rsid w:val="00651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5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5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5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50A"/>
    <w:pPr>
      <w:spacing w:before="160"/>
      <w:jc w:val="center"/>
    </w:pPr>
    <w:rPr>
      <w:i/>
      <w:iCs/>
      <w:color w:val="404040" w:themeColor="text1" w:themeTint="BF"/>
    </w:rPr>
  </w:style>
  <w:style w:type="character" w:customStyle="1" w:styleId="QuoteChar">
    <w:name w:val="Quote Char"/>
    <w:basedOn w:val="DefaultParagraphFont"/>
    <w:link w:val="Quote"/>
    <w:uiPriority w:val="29"/>
    <w:rsid w:val="0065150A"/>
    <w:rPr>
      <w:i/>
      <w:iCs/>
      <w:color w:val="404040" w:themeColor="text1" w:themeTint="BF"/>
    </w:rPr>
  </w:style>
  <w:style w:type="paragraph" w:styleId="ListParagraph">
    <w:name w:val="List Paragraph"/>
    <w:basedOn w:val="Normal"/>
    <w:uiPriority w:val="34"/>
    <w:qFormat/>
    <w:rsid w:val="0065150A"/>
    <w:pPr>
      <w:ind w:left="720"/>
      <w:contextualSpacing/>
    </w:pPr>
  </w:style>
  <w:style w:type="character" w:styleId="IntenseEmphasis">
    <w:name w:val="Intense Emphasis"/>
    <w:basedOn w:val="DefaultParagraphFont"/>
    <w:uiPriority w:val="21"/>
    <w:qFormat/>
    <w:rsid w:val="0065150A"/>
    <w:rPr>
      <w:i/>
      <w:iCs/>
      <w:color w:val="0F4761" w:themeColor="accent1" w:themeShade="BF"/>
    </w:rPr>
  </w:style>
  <w:style w:type="paragraph" w:styleId="IntenseQuote">
    <w:name w:val="Intense Quote"/>
    <w:basedOn w:val="Normal"/>
    <w:next w:val="Normal"/>
    <w:link w:val="IntenseQuoteChar"/>
    <w:uiPriority w:val="30"/>
    <w:qFormat/>
    <w:rsid w:val="006515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50A"/>
    <w:rPr>
      <w:i/>
      <w:iCs/>
      <w:color w:val="0F4761" w:themeColor="accent1" w:themeShade="BF"/>
    </w:rPr>
  </w:style>
  <w:style w:type="character" w:styleId="IntenseReference">
    <w:name w:val="Intense Reference"/>
    <w:basedOn w:val="DefaultParagraphFont"/>
    <w:uiPriority w:val="32"/>
    <w:qFormat/>
    <w:rsid w:val="0065150A"/>
    <w:rPr>
      <w:b/>
      <w:bCs/>
      <w:smallCaps/>
      <w:color w:val="0F4761" w:themeColor="accent1" w:themeShade="BF"/>
      <w:spacing w:val="5"/>
    </w:rPr>
  </w:style>
  <w:style w:type="paragraph" w:styleId="Header">
    <w:name w:val="header"/>
    <w:basedOn w:val="Normal"/>
    <w:link w:val="HeaderChar"/>
    <w:uiPriority w:val="99"/>
    <w:unhideWhenUsed/>
    <w:rsid w:val="00651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50A"/>
  </w:style>
  <w:style w:type="paragraph" w:styleId="Footer">
    <w:name w:val="footer"/>
    <w:basedOn w:val="Normal"/>
    <w:link w:val="FooterChar"/>
    <w:uiPriority w:val="99"/>
    <w:unhideWhenUsed/>
    <w:rsid w:val="00651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50A"/>
  </w:style>
  <w:style w:type="character" w:styleId="PageNumber">
    <w:name w:val="page number"/>
    <w:basedOn w:val="DefaultParagraphFont"/>
    <w:uiPriority w:val="99"/>
    <w:semiHidden/>
    <w:unhideWhenUsed/>
    <w:rsid w:val="0065150A"/>
  </w:style>
  <w:style w:type="paragraph" w:customStyle="1" w:styleId="Body">
    <w:name w:val="Body"/>
    <w:rsid w:val="0065150A"/>
    <w:pPr>
      <w:pBdr>
        <w:top w:val="nil"/>
        <w:left w:val="nil"/>
        <w:bottom w:val="nil"/>
        <w:right w:val="nil"/>
        <w:between w:val="nil"/>
        <w:bar w:val="nil"/>
      </w:pBdr>
      <w:spacing w:after="0" w:line="240" w:lineRule="auto"/>
    </w:pPr>
    <w:rPr>
      <w:rFonts w:ascii="Helvetica Neue" w:eastAsia="Helvetica Neue" w:hAnsi="Helvetica Neue" w:cs="Helvetica Neue"/>
      <w:color w:val="000000"/>
      <w:kern w:val="0"/>
      <w:sz w:val="22"/>
      <w:szCs w:val="22"/>
      <w:bdr w:val="nil"/>
      <w14:textOutline w14:w="0" w14:cap="flat" w14:cmpd="sng" w14:algn="ctr">
        <w14:noFill/>
        <w14:prstDash w14:val="solid"/>
        <w14:bevel/>
      </w14:textOutline>
      <w14:ligatures w14:val="none"/>
    </w:rPr>
  </w:style>
  <w:style w:type="paragraph" w:customStyle="1" w:styleId="Default">
    <w:name w:val="Default"/>
    <w:rsid w:val="0065150A"/>
    <w:pPr>
      <w:pBdr>
        <w:top w:val="nil"/>
        <w:left w:val="nil"/>
        <w:bottom w:val="nil"/>
        <w:right w:val="nil"/>
        <w:between w:val="nil"/>
        <w:bar w:val="nil"/>
      </w:pBdr>
      <w:spacing w:before="160" w:after="0" w:line="288" w:lineRule="auto"/>
    </w:pPr>
    <w:rPr>
      <w:rFonts w:ascii="Helvetica Neue" w:eastAsia="Helvetica Neue" w:hAnsi="Helvetica Neue" w:cs="Helvetica Neue"/>
      <w:color w:val="000000"/>
      <w:kern w:val="0"/>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Tyman</dc:creator>
  <cp:keywords/>
  <dc:description/>
  <cp:lastModifiedBy>Alisha Tyman</cp:lastModifiedBy>
  <cp:revision>2</cp:revision>
  <dcterms:created xsi:type="dcterms:W3CDTF">2024-12-20T04:36:00Z</dcterms:created>
  <dcterms:modified xsi:type="dcterms:W3CDTF">2024-12-20T04:36:00Z</dcterms:modified>
</cp:coreProperties>
</file>